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BE" w:rsidRDefault="00F83F81" w:rsidP="006658BE">
      <w:pPr>
        <w:pStyle w:val="Teksttreci30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6658BE">
        <w:rPr>
          <w:rFonts w:ascii="Times New Roman" w:hAnsi="Times New Roman" w:cs="Times New Roman"/>
        </w:rPr>
        <w:t xml:space="preserve">Załącznik nr 1 </w:t>
      </w:r>
    </w:p>
    <w:p w:rsidR="00BA513D" w:rsidRPr="006658BE" w:rsidRDefault="00F83F81" w:rsidP="006658BE">
      <w:pPr>
        <w:pStyle w:val="Teksttreci30"/>
        <w:shd w:val="clear" w:color="auto" w:fill="auto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6658BE">
        <w:rPr>
          <w:rStyle w:val="Teksttreci2"/>
          <w:rFonts w:ascii="Times New Roman" w:hAnsi="Times New Roman" w:cs="Times New Roman"/>
          <w:b w:val="0"/>
          <w:bCs w:val="0"/>
          <w:sz w:val="16"/>
          <w:szCs w:val="16"/>
        </w:rPr>
        <w:t>do „Regulaminu korzystania z infrastruktury badawczej Warszawskiego Uniwersytetu Medycznego” wprowadzonego na podstawie uchwały Senatu</w:t>
      </w:r>
    </w:p>
    <w:p w:rsidR="00BA513D" w:rsidRPr="006658BE" w:rsidRDefault="00F83F81" w:rsidP="006658BE">
      <w:pPr>
        <w:pStyle w:val="Teksttreci20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6658BE">
        <w:rPr>
          <w:rFonts w:ascii="Times New Roman" w:hAnsi="Times New Roman" w:cs="Times New Roman"/>
          <w:sz w:val="16"/>
          <w:szCs w:val="16"/>
        </w:rPr>
        <w:t>Warszawskiego Uniwersytetu Medycznego Nr 23/2015 z dnia 30.03.2015 r</w:t>
      </w:r>
      <w:r w:rsidRPr="006658BE">
        <w:rPr>
          <w:rFonts w:ascii="Times New Roman" w:hAnsi="Times New Roman" w:cs="Times New Roman"/>
        </w:rPr>
        <w:t>.</w:t>
      </w:r>
    </w:p>
    <w:p w:rsidR="006658BE" w:rsidRDefault="006658BE">
      <w:pPr>
        <w:pStyle w:val="Nagwek10"/>
        <w:keepNext/>
        <w:keepLines/>
        <w:shd w:val="clear" w:color="auto" w:fill="auto"/>
        <w:spacing w:line="320" w:lineRule="exact"/>
        <w:jc w:val="left"/>
        <w:rPr>
          <w:rFonts w:ascii="Times New Roman" w:hAnsi="Times New Roman" w:cs="Times New Roman"/>
        </w:rPr>
      </w:pPr>
      <w:bookmarkStart w:id="0" w:name="bookmark0"/>
    </w:p>
    <w:p w:rsidR="00BA513D" w:rsidRPr="006658BE" w:rsidRDefault="00F83F81" w:rsidP="00BB28C8">
      <w:pPr>
        <w:pStyle w:val="Nagwek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</w:rPr>
      </w:pPr>
      <w:r w:rsidRPr="006658BE">
        <w:rPr>
          <w:rFonts w:ascii="Times New Roman" w:hAnsi="Times New Roman" w:cs="Times New Roman"/>
        </w:rPr>
        <w:t>Formularz rezerwacji Infrastruktury</w:t>
      </w:r>
      <w:r w:rsidRPr="006658BE">
        <w:rPr>
          <w:rFonts w:ascii="Times New Roman" w:hAnsi="Times New Roman" w:cs="Times New Roman"/>
        </w:rPr>
        <w:t xml:space="preserve"> badawczej</w:t>
      </w:r>
      <w:bookmarkEnd w:id="0"/>
    </w:p>
    <w:p w:rsidR="00BA513D" w:rsidRPr="006658BE" w:rsidRDefault="00F83F81" w:rsidP="00BB28C8">
      <w:pPr>
        <w:pStyle w:val="Nagwek20"/>
        <w:keepNext/>
        <w:keepLines/>
        <w:shd w:val="clear" w:color="auto" w:fill="auto"/>
        <w:tabs>
          <w:tab w:val="left" w:leader="underscore" w:pos="9329"/>
        </w:tabs>
        <w:spacing w:line="276" w:lineRule="auto"/>
        <w:jc w:val="center"/>
        <w:rPr>
          <w:rFonts w:ascii="Times New Roman" w:hAnsi="Times New Roman" w:cs="Times New Roman"/>
        </w:rPr>
      </w:pPr>
      <w:bookmarkStart w:id="1" w:name="bookmark1"/>
      <w:r w:rsidRPr="006658BE">
        <w:rPr>
          <w:rFonts w:ascii="Times New Roman" w:hAnsi="Times New Roman" w:cs="Times New Roman"/>
        </w:rPr>
        <w:t>N</w:t>
      </w:r>
      <w:bookmarkEnd w:id="1"/>
      <w:r w:rsidR="00BB28C8">
        <w:rPr>
          <w:rFonts w:ascii="Times New Roman" w:hAnsi="Times New Roman" w:cs="Times New Roman"/>
        </w:rPr>
        <w:t>r________________</w:t>
      </w:r>
    </w:p>
    <w:p w:rsidR="00BA513D" w:rsidRPr="00BB28C8" w:rsidRDefault="00F83F81" w:rsidP="00BB28C8">
      <w:pPr>
        <w:pStyle w:val="Teksttreci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28C8">
        <w:rPr>
          <w:rFonts w:ascii="Times New Roman" w:hAnsi="Times New Roman" w:cs="Times New Roman"/>
          <w:sz w:val="16"/>
          <w:szCs w:val="16"/>
        </w:rPr>
        <w:t>(numer nadawany jest przez Dział Aparatury i Urządzeń po zatwierdzeniu rezerwacji)</w:t>
      </w:r>
    </w:p>
    <w:p w:rsidR="00BB28C8" w:rsidRPr="006658BE" w:rsidRDefault="00BB28C8" w:rsidP="00BB28C8">
      <w:pPr>
        <w:pStyle w:val="Teksttreci20"/>
        <w:shd w:val="clear" w:color="auto" w:fill="auto"/>
        <w:spacing w:line="220" w:lineRule="exact"/>
        <w:jc w:val="center"/>
        <w:rPr>
          <w:rFonts w:ascii="Times New Roman" w:hAnsi="Times New Roman" w:cs="Times New Roman"/>
        </w:rPr>
      </w:pPr>
    </w:p>
    <w:tbl>
      <w:tblPr>
        <w:tblOverlap w:val="never"/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4"/>
        <w:gridCol w:w="4252"/>
      </w:tblGrid>
      <w:tr w:rsidR="00BA513D" w:rsidRPr="006658BE" w:rsidTr="00BB28C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13D" w:rsidRPr="006658BE" w:rsidRDefault="00F83F81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 xml:space="preserve">Jednostki organizacyjne </w:t>
            </w: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 xml:space="preserve">WUM, </w:t>
            </w: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w których znajduje się rezerwowana Infrastruktura badawcza: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3D" w:rsidRPr="006658BE" w:rsidRDefault="00BA513D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3D" w:rsidRPr="006658BE" w:rsidTr="006658B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13D" w:rsidRPr="006658BE" w:rsidRDefault="00F83F81" w:rsidP="00BB28C8">
            <w:pPr>
              <w:pStyle w:val="Teksttreci20"/>
              <w:shd w:val="clear" w:color="auto" w:fill="auto"/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Opis rezerwowanej Infrastruktury badawczej: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3D" w:rsidRPr="006658BE" w:rsidRDefault="00BA513D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3D" w:rsidRPr="006658BE" w:rsidTr="006658BE">
        <w:tblPrEx>
          <w:tblCellMar>
            <w:top w:w="0" w:type="dxa"/>
            <w:bottom w:w="0" w:type="dxa"/>
          </w:tblCellMar>
        </w:tblPrEx>
        <w:trPr>
          <w:trHeight w:val="34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13D" w:rsidRPr="006658BE" w:rsidRDefault="00F83F81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 xml:space="preserve">Rodzaj planowanego badania </w:t>
            </w: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(możliwe jest wskazanie więcej niż 1 kategorii):</w:t>
            </w:r>
          </w:p>
          <w:p w:rsidR="00BA513D" w:rsidRPr="006658BE" w:rsidRDefault="00F83F81" w:rsidP="00BB28C8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 xml:space="preserve">badanie kliniczne </w:t>
            </w:r>
            <w:r w:rsidRPr="006658BE">
              <w:rPr>
                <w:rStyle w:val="PogrubienieTeksttreci28ptKursywa"/>
                <w:rFonts w:ascii="Times New Roman" w:hAnsi="Times New Roman" w:cs="Times New Roman"/>
                <w:sz w:val="20"/>
                <w:szCs w:val="20"/>
              </w:rPr>
              <w:t>(w rozumieniu ustawy z dnia 6 września 2001 r. Prawo farmaceutyczne (Dz. U. 2001 Nr 126 poz. 1381 z p. zm.) lub ustawy z dnia 20 maja 2010 r. o wyrobach medycznyc</w:t>
            </w:r>
            <w:r w:rsidRPr="006658BE">
              <w:rPr>
                <w:rStyle w:val="PogrubienieTeksttreci28ptKursywa"/>
                <w:rFonts w:ascii="Times New Roman" w:hAnsi="Times New Roman" w:cs="Times New Roman"/>
                <w:sz w:val="20"/>
                <w:szCs w:val="20"/>
              </w:rPr>
              <w:t>h (Dz. U. z 2010 r. Nr 107, poz. 679 z p. zm.)]</w:t>
            </w:r>
          </w:p>
          <w:p w:rsidR="00BA513D" w:rsidRPr="006658BE" w:rsidRDefault="00F83F81" w:rsidP="00BB28C8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 xml:space="preserve">eksperyment medyczny </w:t>
            </w:r>
            <w:r w:rsidRPr="006658BE">
              <w:rPr>
                <w:rStyle w:val="PogrubienieTeksttreci28ptKursywa"/>
                <w:rFonts w:ascii="Times New Roman" w:hAnsi="Times New Roman" w:cs="Times New Roman"/>
                <w:sz w:val="20"/>
                <w:szCs w:val="20"/>
              </w:rPr>
              <w:t>(w rozumieniu art. 29 ustawy z dnia 5grudnia</w:t>
            </w:r>
          </w:p>
          <w:p w:rsidR="00BA513D" w:rsidRPr="006658BE" w:rsidRDefault="00F83F81" w:rsidP="00BB28C8">
            <w:pPr>
              <w:pStyle w:val="Teksttreci20"/>
              <w:shd w:val="clear" w:color="auto" w:fill="auto"/>
              <w:spacing w:line="240" w:lineRule="auto"/>
              <w:ind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8ptKursywa"/>
                <w:rFonts w:ascii="Times New Roman" w:hAnsi="Times New Roman" w:cs="Times New Roman"/>
                <w:sz w:val="20"/>
                <w:szCs w:val="20"/>
              </w:rPr>
              <w:t>1996 r. o zawodach lekarza i lekarza dentysty (Dz. U. 1997 Nr 28 poz. 152 ze zm.)</w:t>
            </w:r>
          </w:p>
          <w:p w:rsidR="00BA513D" w:rsidRPr="006658BE" w:rsidRDefault="00F83F81" w:rsidP="00BB28C8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badanie na zwierzętach</w:t>
            </w:r>
          </w:p>
          <w:p w:rsidR="00BA513D" w:rsidRPr="006658BE" w:rsidRDefault="00F83F81" w:rsidP="00BB28C8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badanie naukowe lub prace rozwojowe j</w:t>
            </w: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ednostek WUM, w tym działalność statutowa</w:t>
            </w:r>
          </w:p>
          <w:p w:rsidR="00BA513D" w:rsidRPr="006658BE" w:rsidRDefault="00F83F81" w:rsidP="00BB28C8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badanie prowadzone w dla potrzeb pracy habilitacyjnej, doktorskiej, magisterskiej albo licencjackiej</w:t>
            </w:r>
          </w:p>
          <w:p w:rsidR="00BA513D" w:rsidRPr="006658BE" w:rsidRDefault="00F83F81" w:rsidP="00BB28C8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badania laboratoryjne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3D" w:rsidRPr="006658BE" w:rsidRDefault="00BA513D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13D" w:rsidRPr="006658BE" w:rsidRDefault="00BA513D" w:rsidP="00BB28C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64"/>
        <w:gridCol w:w="4252"/>
      </w:tblGrid>
      <w:tr w:rsidR="006658BE" w:rsidRPr="006658BE" w:rsidTr="006658B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964" w:type="dxa"/>
            <w:shd w:val="clear" w:color="auto" w:fill="FFFFFF"/>
          </w:tcPr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Ogólny opis planowanego do wykonania badania:</w:t>
            </w:r>
          </w:p>
        </w:tc>
        <w:tc>
          <w:tcPr>
            <w:tcW w:w="4252" w:type="dxa"/>
            <w:shd w:val="clear" w:color="auto" w:fill="FFFFFF"/>
          </w:tcPr>
          <w:p w:rsidR="006658BE" w:rsidRPr="006658BE" w:rsidRDefault="006658BE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BE" w:rsidRPr="006658BE" w:rsidTr="006658B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64" w:type="dxa"/>
            <w:shd w:val="clear" w:color="auto" w:fill="FFFFFF"/>
            <w:vAlign w:val="bottom"/>
          </w:tcPr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Sposób realizacji badania:</w:t>
            </w:r>
          </w:p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zlecenie usługi /samodzielne używanie sprzętu</w:t>
            </w:r>
          </w:p>
        </w:tc>
        <w:tc>
          <w:tcPr>
            <w:tcW w:w="4252" w:type="dxa"/>
            <w:shd w:val="clear" w:color="auto" w:fill="FFFFFF"/>
          </w:tcPr>
          <w:p w:rsidR="006658BE" w:rsidRPr="006658BE" w:rsidRDefault="006658BE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BE" w:rsidRPr="006658BE" w:rsidTr="006658B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64" w:type="dxa"/>
            <w:shd w:val="clear" w:color="auto" w:fill="FFFFFF"/>
            <w:vAlign w:val="center"/>
          </w:tcPr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 xml:space="preserve">Termin wykonania badania ( </w:t>
            </w:r>
            <w:proofErr w:type="spellStart"/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252" w:type="dxa"/>
            <w:shd w:val="clear" w:color="auto" w:fill="FFFFFF"/>
          </w:tcPr>
          <w:p w:rsidR="006658BE" w:rsidRPr="006658BE" w:rsidRDefault="006658BE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BE" w:rsidRPr="006658BE" w:rsidTr="00BB28C8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964" w:type="dxa"/>
            <w:shd w:val="clear" w:color="auto" w:fill="FFFFFF"/>
            <w:vAlign w:val="center"/>
          </w:tcPr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Dane podmiotu zlecającego badania („Organizatora”)</w:t>
            </w:r>
          </w:p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(przy podpisywaniu Formularza rezerwacji Organizator zobowiązany jest do złożenia dokumentów potwierdzających nadania nr NIP, REGON, KRS lub numer ewidencji działalności gospodarczej albo RIN, bądź inne dokumenty uzgodnione Działem Aparatury i Urządzeń Technicznych):</w:t>
            </w:r>
          </w:p>
        </w:tc>
        <w:tc>
          <w:tcPr>
            <w:tcW w:w="4252" w:type="dxa"/>
            <w:shd w:val="clear" w:color="auto" w:fill="FFFFFF"/>
          </w:tcPr>
          <w:p w:rsidR="006658BE" w:rsidRPr="006658BE" w:rsidRDefault="006658BE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BE" w:rsidRPr="006658BE" w:rsidTr="006658BE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5964" w:type="dxa"/>
            <w:shd w:val="clear" w:color="auto" w:fill="FFFFFF"/>
          </w:tcPr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 xml:space="preserve">Dane użytkownika sprzętu (imię, nazwisko, telefon, mail); krótki opis doświadczenia użytkownika w zakresie obsługi aparatury naukowo-badawczej i innych urządzeń służących do wykonywania badań </w:t>
            </w: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(np. posiadane kwalifikacje zawodowe, wykonywana praca, świadczone usługi, prowadzona działalność):</w:t>
            </w:r>
          </w:p>
        </w:tc>
        <w:tc>
          <w:tcPr>
            <w:tcW w:w="4252" w:type="dxa"/>
            <w:shd w:val="clear" w:color="auto" w:fill="FFFFFF"/>
          </w:tcPr>
          <w:p w:rsidR="006658BE" w:rsidRPr="006658BE" w:rsidRDefault="006658BE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BE" w:rsidRPr="006658BE" w:rsidTr="006658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64" w:type="dxa"/>
            <w:shd w:val="clear" w:color="auto" w:fill="FFFFFF"/>
            <w:vAlign w:val="center"/>
          </w:tcPr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Osoba do kontaktu (imię, nazwisko, telefon, mail):</w:t>
            </w:r>
          </w:p>
        </w:tc>
        <w:tc>
          <w:tcPr>
            <w:tcW w:w="4252" w:type="dxa"/>
            <w:shd w:val="clear" w:color="auto" w:fill="FFFFFF"/>
          </w:tcPr>
          <w:p w:rsidR="006658BE" w:rsidRPr="006658BE" w:rsidRDefault="006658BE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BE" w:rsidRPr="006658BE" w:rsidTr="006658BE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5964" w:type="dxa"/>
            <w:shd w:val="clear" w:color="auto" w:fill="FFFFFF"/>
            <w:vAlign w:val="bottom"/>
          </w:tcPr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Oświadczam, że zapoznałem/</w:t>
            </w:r>
            <w:proofErr w:type="spellStart"/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 xml:space="preserve"> się z treścią obowiązującego w Warszawskim Uniwersytecie Medycznym Regulaminu korzystania z infrastruktury badawczej, wprowadzonego na podstawie uchwały</w:t>
            </w:r>
          </w:p>
          <w:p w:rsidR="006658BE" w:rsidRPr="006658BE" w:rsidRDefault="006658BE" w:rsidP="00BB28C8">
            <w:pPr>
              <w:pStyle w:val="Teksttreci20"/>
              <w:shd w:val="clear" w:color="auto" w:fill="auto"/>
              <w:tabs>
                <w:tab w:val="left" w:leader="dot" w:pos="2050"/>
                <w:tab w:val="left" w:leader="dot" w:pos="4262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Senatu WUM Nr</w:t>
            </w: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ab/>
              <w:t>, z dnia</w:t>
            </w: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ab/>
              <w:t>i zobowiązuję się do</w:t>
            </w:r>
          </w:p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jego przestrzegania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6658BE" w:rsidRPr="006658BE" w:rsidRDefault="006658BE" w:rsidP="00BB28C8">
            <w:pPr>
              <w:pStyle w:val="Teksttreci20"/>
              <w:shd w:val="clear" w:color="auto" w:fill="auto"/>
              <w:tabs>
                <w:tab w:val="left" w:leader="dot" w:pos="1224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>TAK</w:t>
            </w: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58BE" w:rsidRPr="006658BE" w:rsidRDefault="006658BE" w:rsidP="00BB28C8">
            <w:pPr>
              <w:pStyle w:val="Teksttreci20"/>
              <w:shd w:val="clear" w:color="auto" w:fill="auto"/>
              <w:tabs>
                <w:tab w:val="left" w:leader="dot" w:pos="1224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Pr="006658BE">
              <w:rPr>
                <w:rStyle w:val="Teksttreci21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58BE" w:rsidRPr="006658BE" w:rsidTr="006658B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64" w:type="dxa"/>
            <w:shd w:val="clear" w:color="auto" w:fill="FFFFFF"/>
          </w:tcPr>
          <w:p w:rsidR="006658BE" w:rsidRPr="006658BE" w:rsidRDefault="006658BE" w:rsidP="00BB28C8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8BE">
              <w:rPr>
                <w:rStyle w:val="PogrubienieTeksttreci212pt"/>
                <w:rFonts w:ascii="Times New Roman" w:hAnsi="Times New Roman" w:cs="Times New Roman"/>
                <w:sz w:val="20"/>
                <w:szCs w:val="20"/>
              </w:rPr>
              <w:t>Data i wskazanie osoby upoważnionej ze strony Organizatora:</w:t>
            </w:r>
          </w:p>
        </w:tc>
        <w:tc>
          <w:tcPr>
            <w:tcW w:w="4252" w:type="dxa"/>
            <w:shd w:val="clear" w:color="auto" w:fill="FFFFFF"/>
          </w:tcPr>
          <w:p w:rsidR="006658BE" w:rsidRPr="006658BE" w:rsidRDefault="006658BE" w:rsidP="00BB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8BE" w:rsidRPr="006658BE" w:rsidRDefault="006658BE">
      <w:pPr>
        <w:rPr>
          <w:rFonts w:ascii="Times New Roman" w:hAnsi="Times New Roman" w:cs="Times New Roman"/>
          <w:sz w:val="2"/>
          <w:szCs w:val="2"/>
        </w:rPr>
        <w:sectPr w:rsidR="006658BE" w:rsidRPr="006658BE" w:rsidSect="006658BE">
          <w:pgSz w:w="11909" w:h="16840"/>
          <w:pgMar w:top="560" w:right="895" w:bottom="685" w:left="895" w:header="0" w:footer="3" w:gutter="0"/>
          <w:cols w:space="720"/>
          <w:noEndnote/>
          <w:docGrid w:linePitch="360"/>
        </w:sectPr>
      </w:pPr>
    </w:p>
    <w:p w:rsidR="00BA513D" w:rsidRPr="006658BE" w:rsidRDefault="00BA513D">
      <w:pPr>
        <w:rPr>
          <w:rFonts w:ascii="Times New Roman" w:hAnsi="Times New Roman" w:cs="Times New Roman"/>
          <w:sz w:val="2"/>
          <w:szCs w:val="2"/>
        </w:rPr>
      </w:pPr>
    </w:p>
    <w:sectPr w:rsidR="00BA513D" w:rsidRPr="006658BE" w:rsidSect="006658BE">
      <w:pgSz w:w="11909" w:h="16834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81" w:rsidRDefault="00F83F81" w:rsidP="00BA513D">
      <w:r>
        <w:separator/>
      </w:r>
    </w:p>
  </w:endnote>
  <w:endnote w:type="continuationSeparator" w:id="0">
    <w:p w:rsidR="00F83F81" w:rsidRDefault="00F83F81" w:rsidP="00BA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81" w:rsidRDefault="00F83F81"/>
  </w:footnote>
  <w:footnote w:type="continuationSeparator" w:id="0">
    <w:p w:rsidR="00F83F81" w:rsidRDefault="00F83F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ABA"/>
    <w:multiLevelType w:val="multilevel"/>
    <w:tmpl w:val="4828BD5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513D"/>
    <w:rsid w:val="006658BE"/>
    <w:rsid w:val="00BA513D"/>
    <w:rsid w:val="00BB28C8"/>
    <w:rsid w:val="00F8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513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513D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sid w:val="00BA513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BA513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BA513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sid w:val="00BA513D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PogrubienieTeksttreci212pt">
    <w:name w:val="Pogrubienie;Tekst treści (2) + 12 pt"/>
    <w:basedOn w:val="Teksttreci2"/>
    <w:rsid w:val="00BA513D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1">
    <w:name w:val="Tekst treści (2)"/>
    <w:basedOn w:val="Teksttreci2"/>
    <w:rsid w:val="00BA513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8ptKursywa">
    <w:name w:val="Pogrubienie;Tekst treści (2) + 8 pt;Kursywa"/>
    <w:basedOn w:val="Teksttreci2"/>
    <w:rsid w:val="00BA513D"/>
    <w:rPr>
      <w:b/>
      <w:bCs/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BA513D"/>
    <w:rPr>
      <w:i/>
      <w:i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A513D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b/>
      <w:bCs/>
    </w:rPr>
  </w:style>
  <w:style w:type="paragraph" w:customStyle="1" w:styleId="Teksttreci20">
    <w:name w:val="Tekst treści (2)"/>
    <w:basedOn w:val="Normalny"/>
    <w:link w:val="Teksttreci2"/>
    <w:rsid w:val="00BA513D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Nagwek10">
    <w:name w:val="Nagłówek #1"/>
    <w:basedOn w:val="Normalny"/>
    <w:link w:val="Nagwek1"/>
    <w:rsid w:val="00BA513D"/>
    <w:pPr>
      <w:shd w:val="clear" w:color="auto" w:fill="FFFFFF"/>
      <w:spacing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BA513D"/>
    <w:pPr>
      <w:shd w:val="clear" w:color="auto" w:fill="FFFFFF"/>
      <w:spacing w:line="0" w:lineRule="atLeast"/>
      <w:jc w:val="both"/>
      <w:outlineLvl w:val="1"/>
    </w:pPr>
    <w:rPr>
      <w:rFonts w:ascii="Verdana" w:eastAsia="Verdana" w:hAnsi="Verdana" w:cs="Verdana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2010</Characters>
  <Application>Microsoft Office Word</Application>
  <DocSecurity>0</DocSecurity>
  <Lines>16</Lines>
  <Paragraphs>4</Paragraphs>
  <ScaleCrop>false</ScaleCrop>
  <Company>WUM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Robert.Paprocki1</dc:creator>
  <cp:lastModifiedBy>Robert.Paprocki1</cp:lastModifiedBy>
  <cp:revision>2</cp:revision>
  <dcterms:created xsi:type="dcterms:W3CDTF">2016-01-11T14:38:00Z</dcterms:created>
  <dcterms:modified xsi:type="dcterms:W3CDTF">2016-01-11T14:46:00Z</dcterms:modified>
</cp:coreProperties>
</file>